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45" w:rsidRPr="00DF5BDF" w:rsidRDefault="005F2C40">
      <w:pPr>
        <w:rPr>
          <w:b/>
          <w:sz w:val="32"/>
        </w:rPr>
      </w:pPr>
      <w:bookmarkStart w:id="0" w:name="_GoBack"/>
      <w:bookmarkEnd w:id="0"/>
      <w:r w:rsidRPr="00DF5BDF">
        <w:rPr>
          <w:b/>
          <w:sz w:val="32"/>
        </w:rPr>
        <w:t>Podcast Value Grid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3655"/>
        <w:gridCol w:w="3690"/>
      </w:tblGrid>
      <w:tr w:rsidR="00735963" w:rsidTr="00DF5BDF">
        <w:tc>
          <w:tcPr>
            <w:tcW w:w="1943" w:type="dxa"/>
            <w:shd w:val="clear" w:color="auto" w:fill="B8CCE4" w:themeFill="accent1" w:themeFillTint="66"/>
          </w:tcPr>
          <w:p w:rsidR="00735963" w:rsidRDefault="00735963"/>
        </w:tc>
        <w:tc>
          <w:tcPr>
            <w:tcW w:w="3655" w:type="dxa"/>
            <w:shd w:val="clear" w:color="auto" w:fill="D9D9D9" w:themeFill="background1" w:themeFillShade="D9"/>
          </w:tcPr>
          <w:p w:rsidR="00735963" w:rsidRPr="00DF5BDF" w:rsidRDefault="002B611F" w:rsidP="002B611F">
            <w:pPr>
              <w:rPr>
                <w:b/>
              </w:rPr>
            </w:pPr>
            <w:r w:rsidRPr="00DF5BDF">
              <w:rPr>
                <w:b/>
              </w:rPr>
              <w:t>Podcast receives value from others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735963" w:rsidRPr="00DF5BDF" w:rsidRDefault="002B611F">
            <w:pPr>
              <w:rPr>
                <w:b/>
              </w:rPr>
            </w:pPr>
            <w:r w:rsidRPr="00DF5BDF">
              <w:rPr>
                <w:b/>
              </w:rPr>
              <w:t>Podcast provides value to others</w:t>
            </w:r>
          </w:p>
        </w:tc>
      </w:tr>
      <w:tr w:rsidR="00735963" w:rsidTr="00DF5BDF">
        <w:tc>
          <w:tcPr>
            <w:tcW w:w="1943" w:type="dxa"/>
            <w:shd w:val="clear" w:color="auto" w:fill="B8CCE4" w:themeFill="accent1" w:themeFillTint="66"/>
          </w:tcPr>
          <w:p w:rsidR="00735963" w:rsidRPr="00DF5BDF" w:rsidRDefault="00735963" w:rsidP="00735963">
            <w:pPr>
              <w:rPr>
                <w:b/>
              </w:rPr>
            </w:pPr>
            <w:r w:rsidRPr="00DF5BDF">
              <w:rPr>
                <w:b/>
              </w:rPr>
              <w:t>Guest</w:t>
            </w:r>
          </w:p>
        </w:tc>
        <w:tc>
          <w:tcPr>
            <w:tcW w:w="3655" w:type="dxa"/>
          </w:tcPr>
          <w:p w:rsidR="00735963" w:rsidRDefault="00735963">
            <w:r>
              <w:t>B</w:t>
            </w:r>
            <w:r w:rsidR="00ED7847">
              <w:t>r</w:t>
            </w:r>
            <w:r>
              <w:t>ings the story that is the essence of what we do.</w:t>
            </w:r>
          </w:p>
          <w:p w:rsidR="00735963" w:rsidRDefault="00735963"/>
        </w:tc>
        <w:tc>
          <w:tcPr>
            <w:tcW w:w="3690" w:type="dxa"/>
          </w:tcPr>
          <w:p w:rsidR="00735963" w:rsidRDefault="00735963">
            <w:r>
              <w:t>Feel affirmed by telling their story</w:t>
            </w:r>
          </w:p>
          <w:p w:rsidR="00735963" w:rsidRDefault="00735963">
            <w:r>
              <w:t xml:space="preserve">Benefit from their story being known by employers or others who they may benefit from </w:t>
            </w:r>
          </w:p>
          <w:p w:rsidR="00735963" w:rsidRDefault="00735963">
            <w:r>
              <w:t>Expands their reach to other opportunity</w:t>
            </w:r>
          </w:p>
        </w:tc>
      </w:tr>
      <w:tr w:rsidR="00735963" w:rsidTr="00DF5BDF">
        <w:tc>
          <w:tcPr>
            <w:tcW w:w="1943" w:type="dxa"/>
            <w:shd w:val="clear" w:color="auto" w:fill="B8CCE4" w:themeFill="accent1" w:themeFillTint="66"/>
          </w:tcPr>
          <w:p w:rsidR="00735963" w:rsidRPr="00DF5BDF" w:rsidRDefault="00735963" w:rsidP="00735963">
            <w:pPr>
              <w:rPr>
                <w:b/>
              </w:rPr>
            </w:pPr>
            <w:r w:rsidRPr="00DF5BDF">
              <w:rPr>
                <w:b/>
              </w:rPr>
              <w:t>Sponsor</w:t>
            </w:r>
          </w:p>
        </w:tc>
        <w:tc>
          <w:tcPr>
            <w:tcW w:w="3655" w:type="dxa"/>
          </w:tcPr>
          <w:p w:rsidR="00735963" w:rsidRDefault="009806B5" w:rsidP="00735963">
            <w:r>
              <w:t xml:space="preserve">Money </w:t>
            </w:r>
          </w:p>
          <w:p w:rsidR="009806B5" w:rsidRDefault="009806B5" w:rsidP="00735963">
            <w:r>
              <w:t>They promote the podcast to their partners</w:t>
            </w:r>
          </w:p>
        </w:tc>
        <w:tc>
          <w:tcPr>
            <w:tcW w:w="3690" w:type="dxa"/>
          </w:tcPr>
          <w:p w:rsidR="00735963" w:rsidRDefault="009806B5" w:rsidP="00735963">
            <w:r>
              <w:t>They reach an audience of IWD, Educators and Business/Govt and document their due diligence and cultivate relationships that benefit their cause</w:t>
            </w:r>
          </w:p>
        </w:tc>
      </w:tr>
      <w:tr w:rsidR="00735963" w:rsidTr="00DF5BDF">
        <w:tc>
          <w:tcPr>
            <w:tcW w:w="1943" w:type="dxa"/>
            <w:shd w:val="clear" w:color="auto" w:fill="B8CCE4" w:themeFill="accent1" w:themeFillTint="66"/>
          </w:tcPr>
          <w:p w:rsidR="00735963" w:rsidRPr="00DF5BDF" w:rsidRDefault="00735963" w:rsidP="00735963">
            <w:pPr>
              <w:rPr>
                <w:b/>
              </w:rPr>
            </w:pPr>
            <w:r w:rsidRPr="00DF5BDF">
              <w:rPr>
                <w:b/>
              </w:rPr>
              <w:t xml:space="preserve">Important </w:t>
            </w:r>
          </w:p>
          <w:p w:rsidR="00735963" w:rsidRPr="00DF5BDF" w:rsidRDefault="00735963" w:rsidP="00735963">
            <w:pPr>
              <w:rPr>
                <w:b/>
              </w:rPr>
            </w:pPr>
            <w:r w:rsidRPr="00DF5BDF">
              <w:rPr>
                <w:b/>
              </w:rPr>
              <w:t>Organizational</w:t>
            </w:r>
          </w:p>
          <w:p w:rsidR="00735963" w:rsidRPr="00DF5BDF" w:rsidRDefault="00735963" w:rsidP="00735963">
            <w:pPr>
              <w:rPr>
                <w:b/>
              </w:rPr>
            </w:pPr>
            <w:r w:rsidRPr="00DF5BDF">
              <w:rPr>
                <w:b/>
              </w:rPr>
              <w:t>Entity</w:t>
            </w:r>
          </w:p>
        </w:tc>
        <w:tc>
          <w:tcPr>
            <w:tcW w:w="3655" w:type="dxa"/>
          </w:tcPr>
          <w:p w:rsidR="00735963" w:rsidRDefault="009806B5" w:rsidP="00735963">
            <w:r>
              <w:t>Increase authenticity, credibility and expand the awareness of the podcast and aid in growth of distribution and value</w:t>
            </w:r>
          </w:p>
        </w:tc>
        <w:tc>
          <w:tcPr>
            <w:tcW w:w="3690" w:type="dxa"/>
          </w:tcPr>
          <w:p w:rsidR="00735963" w:rsidRDefault="009806B5" w:rsidP="00735963">
            <w:r>
              <w:t>Alignment with Podcast audience.</w:t>
            </w:r>
          </w:p>
        </w:tc>
      </w:tr>
      <w:tr w:rsidR="00735963" w:rsidTr="00DF5BDF">
        <w:tc>
          <w:tcPr>
            <w:tcW w:w="1943" w:type="dxa"/>
            <w:shd w:val="clear" w:color="auto" w:fill="B8CCE4" w:themeFill="accent1" w:themeFillTint="66"/>
          </w:tcPr>
          <w:p w:rsidR="00735963" w:rsidRPr="00DF5BDF" w:rsidRDefault="00735963" w:rsidP="00735963">
            <w:pPr>
              <w:rPr>
                <w:b/>
              </w:rPr>
            </w:pPr>
          </w:p>
          <w:p w:rsidR="00735963" w:rsidRPr="00DF5BDF" w:rsidRDefault="00735963" w:rsidP="00735963">
            <w:pPr>
              <w:rPr>
                <w:b/>
              </w:rPr>
            </w:pPr>
            <w:r w:rsidRPr="00DF5BDF">
              <w:rPr>
                <w:b/>
              </w:rPr>
              <w:t>Listener</w:t>
            </w:r>
          </w:p>
        </w:tc>
        <w:tc>
          <w:tcPr>
            <w:tcW w:w="3655" w:type="dxa"/>
          </w:tcPr>
          <w:p w:rsidR="00735963" w:rsidRDefault="009806B5" w:rsidP="00735963">
            <w:r>
              <w:t>Build Audience – without them there is not podcast and everything should cater to and support attracting and retaining listeners</w:t>
            </w:r>
          </w:p>
        </w:tc>
        <w:tc>
          <w:tcPr>
            <w:tcW w:w="3690" w:type="dxa"/>
          </w:tcPr>
          <w:p w:rsidR="00735963" w:rsidRDefault="009806B5" w:rsidP="00735963">
            <w:r>
              <w:t>They learn, become inspired, educated and feel a connection to the guest.</w:t>
            </w:r>
          </w:p>
        </w:tc>
      </w:tr>
      <w:tr w:rsidR="00735963" w:rsidTr="00DF5BDF">
        <w:tc>
          <w:tcPr>
            <w:tcW w:w="1943" w:type="dxa"/>
            <w:shd w:val="clear" w:color="auto" w:fill="B8CCE4" w:themeFill="accent1" w:themeFillTint="66"/>
          </w:tcPr>
          <w:p w:rsidR="00735963" w:rsidRPr="00DF5BDF" w:rsidRDefault="00735963" w:rsidP="00735963">
            <w:pPr>
              <w:rPr>
                <w:b/>
              </w:rPr>
            </w:pPr>
            <w:r w:rsidRPr="00DF5BDF">
              <w:rPr>
                <w:b/>
              </w:rPr>
              <w:t>Partner/Consultant</w:t>
            </w:r>
          </w:p>
        </w:tc>
        <w:tc>
          <w:tcPr>
            <w:tcW w:w="3655" w:type="dxa"/>
          </w:tcPr>
          <w:p w:rsidR="00735963" w:rsidRDefault="009806B5" w:rsidP="00735963">
            <w:r>
              <w:t>Increase professionalism and authenticity or expand distribution capability sometime creating an alignment opportunity that increases distribution</w:t>
            </w:r>
          </w:p>
        </w:tc>
        <w:tc>
          <w:tcPr>
            <w:tcW w:w="3690" w:type="dxa"/>
          </w:tcPr>
          <w:p w:rsidR="00735963" w:rsidRDefault="009806B5" w:rsidP="00735963">
            <w:r>
              <w:t>Being affiliated with a winner.</w:t>
            </w:r>
          </w:p>
        </w:tc>
      </w:tr>
      <w:tr w:rsidR="00735963" w:rsidTr="00DF5BDF">
        <w:tc>
          <w:tcPr>
            <w:tcW w:w="1943" w:type="dxa"/>
            <w:shd w:val="clear" w:color="auto" w:fill="B8CCE4" w:themeFill="accent1" w:themeFillTint="66"/>
          </w:tcPr>
          <w:p w:rsidR="00735963" w:rsidRPr="00DF5BDF" w:rsidRDefault="00735963" w:rsidP="00735963">
            <w:pPr>
              <w:rPr>
                <w:b/>
              </w:rPr>
            </w:pPr>
            <w:r w:rsidRPr="00DF5BDF">
              <w:rPr>
                <w:b/>
              </w:rPr>
              <w:t>Foundation</w:t>
            </w:r>
          </w:p>
        </w:tc>
        <w:tc>
          <w:tcPr>
            <w:tcW w:w="3655" w:type="dxa"/>
          </w:tcPr>
          <w:p w:rsidR="00735963" w:rsidRDefault="009806B5" w:rsidP="00735963">
            <w:r>
              <w:t>Distribution capability</w:t>
            </w:r>
          </w:p>
        </w:tc>
        <w:tc>
          <w:tcPr>
            <w:tcW w:w="3690" w:type="dxa"/>
          </w:tcPr>
          <w:p w:rsidR="00735963" w:rsidRDefault="009806B5" w:rsidP="00735963">
            <w:r>
              <w:t>Money, information distribution channel, builds credibility and reach of the Foundation</w:t>
            </w:r>
          </w:p>
        </w:tc>
      </w:tr>
      <w:tr w:rsidR="00735963" w:rsidTr="00DF5BDF">
        <w:tc>
          <w:tcPr>
            <w:tcW w:w="1943" w:type="dxa"/>
            <w:shd w:val="clear" w:color="auto" w:fill="B8CCE4" w:themeFill="accent1" w:themeFillTint="66"/>
          </w:tcPr>
          <w:p w:rsidR="00735963" w:rsidRPr="00DF5BDF" w:rsidRDefault="00735963" w:rsidP="00735963">
            <w:pPr>
              <w:rPr>
                <w:b/>
              </w:rPr>
            </w:pPr>
            <w:r w:rsidRPr="00DF5BDF">
              <w:rPr>
                <w:b/>
              </w:rPr>
              <w:t>WWRC</w:t>
            </w:r>
          </w:p>
        </w:tc>
        <w:tc>
          <w:tcPr>
            <w:tcW w:w="3655" w:type="dxa"/>
          </w:tcPr>
          <w:p w:rsidR="00735963" w:rsidRDefault="009806B5" w:rsidP="00735963">
            <w:r>
              <w:t>Guests, Rick’s involvement endorsed-Via Commissioner, access to guests and professional commentary</w:t>
            </w:r>
          </w:p>
        </w:tc>
        <w:tc>
          <w:tcPr>
            <w:tcW w:w="3690" w:type="dxa"/>
          </w:tcPr>
          <w:p w:rsidR="00735963" w:rsidRDefault="009806B5" w:rsidP="00735963">
            <w:r>
              <w:t>Enormous promotional value to increase the awareness of WWRC</w:t>
            </w:r>
          </w:p>
        </w:tc>
      </w:tr>
      <w:tr w:rsidR="009806B5" w:rsidTr="00DF5BDF">
        <w:tc>
          <w:tcPr>
            <w:tcW w:w="1943" w:type="dxa"/>
            <w:shd w:val="clear" w:color="auto" w:fill="B8CCE4" w:themeFill="accent1" w:themeFillTint="66"/>
          </w:tcPr>
          <w:p w:rsidR="009806B5" w:rsidRPr="00DF5BDF" w:rsidRDefault="009806B5" w:rsidP="00735963">
            <w:pPr>
              <w:rPr>
                <w:b/>
              </w:rPr>
            </w:pPr>
            <w:r w:rsidRPr="00DF5BDF">
              <w:rPr>
                <w:b/>
              </w:rPr>
              <w:t>Benevolent Donors</w:t>
            </w:r>
          </w:p>
        </w:tc>
        <w:tc>
          <w:tcPr>
            <w:tcW w:w="3655" w:type="dxa"/>
          </w:tcPr>
          <w:p w:rsidR="009806B5" w:rsidRDefault="009806B5" w:rsidP="009806B5">
            <w:r>
              <w:t>Money and promotion</w:t>
            </w:r>
          </w:p>
        </w:tc>
        <w:tc>
          <w:tcPr>
            <w:tcW w:w="3690" w:type="dxa"/>
          </w:tcPr>
          <w:p w:rsidR="009806B5" w:rsidRDefault="009806B5" w:rsidP="009806B5">
            <w:r>
              <w:t xml:space="preserve">A source of contribution that helps Donors feel good about themselves or their donor organization as they help IWD, support their interest and those how help them.  </w:t>
            </w:r>
          </w:p>
        </w:tc>
      </w:tr>
    </w:tbl>
    <w:p w:rsidR="005F2C40" w:rsidRDefault="005F2C40"/>
    <w:sectPr w:rsidR="005F2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40"/>
    <w:rsid w:val="002B611F"/>
    <w:rsid w:val="00475EB2"/>
    <w:rsid w:val="005F2C40"/>
    <w:rsid w:val="00735963"/>
    <w:rsid w:val="007F2A2A"/>
    <w:rsid w:val="009806B5"/>
    <w:rsid w:val="00AC7945"/>
    <w:rsid w:val="00B23049"/>
    <w:rsid w:val="00C04EDE"/>
    <w:rsid w:val="00D814CD"/>
    <w:rsid w:val="00DF5BDF"/>
    <w:rsid w:val="00ED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3DB1C-737E-4D44-8D4D-7BFCDB3D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Sizemore, Rick L. (WWRC)</dc:creator>
  <cp:keywords/>
  <dc:description/>
  <cp:lastModifiedBy>Robin Freeman</cp:lastModifiedBy>
  <cp:revision>2</cp:revision>
  <cp:lastPrinted>2018-04-17T12:59:00Z</cp:lastPrinted>
  <dcterms:created xsi:type="dcterms:W3CDTF">2020-10-30T13:22:00Z</dcterms:created>
  <dcterms:modified xsi:type="dcterms:W3CDTF">2020-10-30T13:22:00Z</dcterms:modified>
</cp:coreProperties>
</file>